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6A8" w:rsidRPr="001849FB" w:rsidRDefault="006856A8" w:rsidP="006856A8">
      <w:pPr>
        <w:jc w:val="center"/>
        <w:rPr>
          <w:b/>
          <w:sz w:val="32"/>
          <w:szCs w:val="32"/>
        </w:rPr>
      </w:pPr>
      <w:r w:rsidRPr="001849FB">
        <w:rPr>
          <w:b/>
          <w:sz w:val="32"/>
          <w:szCs w:val="32"/>
        </w:rPr>
        <w:t>Policy No. 20</w:t>
      </w:r>
      <w:r w:rsidR="00174F35" w:rsidRPr="001849FB">
        <w:rPr>
          <w:b/>
          <w:sz w:val="32"/>
          <w:szCs w:val="32"/>
        </w:rPr>
        <w:t>0</w:t>
      </w:r>
      <w:r w:rsidRPr="001849FB">
        <w:rPr>
          <w:b/>
          <w:sz w:val="32"/>
          <w:szCs w:val="32"/>
        </w:rPr>
        <w:t>8-</w:t>
      </w:r>
      <w:r w:rsidR="009507F5" w:rsidRPr="001849FB">
        <w:rPr>
          <w:b/>
          <w:sz w:val="32"/>
          <w:szCs w:val="32"/>
        </w:rPr>
        <w:t>1</w:t>
      </w:r>
      <w:r w:rsidR="00923246">
        <w:rPr>
          <w:b/>
          <w:sz w:val="32"/>
          <w:szCs w:val="32"/>
        </w:rPr>
        <w:t>c</w:t>
      </w:r>
    </w:p>
    <w:p w:rsidR="0026122D" w:rsidRPr="0024666D" w:rsidRDefault="006856A8" w:rsidP="006856A8">
      <w:pPr>
        <w:jc w:val="center"/>
        <w:rPr>
          <w:sz w:val="24"/>
          <w:szCs w:val="24"/>
        </w:rPr>
      </w:pPr>
      <w:r w:rsidRPr="0024666D">
        <w:rPr>
          <w:sz w:val="24"/>
          <w:szCs w:val="24"/>
        </w:rPr>
        <w:t xml:space="preserve">Adopted: </w:t>
      </w:r>
      <w:r w:rsidR="00174F35">
        <w:rPr>
          <w:sz w:val="24"/>
          <w:szCs w:val="24"/>
        </w:rPr>
        <w:t>January 9, 2008</w:t>
      </w:r>
      <w:r w:rsidR="003B50CC">
        <w:rPr>
          <w:sz w:val="24"/>
          <w:szCs w:val="24"/>
        </w:rPr>
        <w:t xml:space="preserve">     </w:t>
      </w:r>
      <w:r w:rsidRPr="0024666D">
        <w:rPr>
          <w:sz w:val="24"/>
          <w:szCs w:val="24"/>
        </w:rPr>
        <w:t xml:space="preserve">     Revised:</w:t>
      </w:r>
      <w:r w:rsidR="00923246">
        <w:rPr>
          <w:sz w:val="24"/>
          <w:szCs w:val="24"/>
        </w:rPr>
        <w:t xml:space="preserve"> (A</w:t>
      </w:r>
      <w:proofErr w:type="gramStart"/>
      <w:r w:rsidR="00923246">
        <w:rPr>
          <w:sz w:val="24"/>
          <w:szCs w:val="24"/>
        </w:rPr>
        <w:t>)July</w:t>
      </w:r>
      <w:proofErr w:type="gramEnd"/>
      <w:r w:rsidR="00923246">
        <w:rPr>
          <w:sz w:val="24"/>
          <w:szCs w:val="24"/>
        </w:rPr>
        <w:t xml:space="preserve"> 14, 2010, (C</w:t>
      </w:r>
      <w:r w:rsidR="00174F35">
        <w:rPr>
          <w:sz w:val="24"/>
          <w:szCs w:val="24"/>
        </w:rPr>
        <w:t>)</w:t>
      </w:r>
      <w:r w:rsidR="00923246">
        <w:rPr>
          <w:sz w:val="24"/>
          <w:szCs w:val="24"/>
        </w:rPr>
        <w:t xml:space="preserve"> </w:t>
      </w:r>
      <w:r w:rsidR="00A40FA2">
        <w:rPr>
          <w:sz w:val="24"/>
          <w:szCs w:val="24"/>
        </w:rPr>
        <w:t>July 10</w:t>
      </w:r>
      <w:r w:rsidR="00174F35">
        <w:rPr>
          <w:sz w:val="24"/>
          <w:szCs w:val="24"/>
        </w:rPr>
        <w:t>,</w:t>
      </w:r>
      <w:r w:rsidR="00923246">
        <w:rPr>
          <w:sz w:val="24"/>
          <w:szCs w:val="24"/>
        </w:rPr>
        <w:t xml:space="preserve"> </w:t>
      </w:r>
      <w:r w:rsidR="00174F35">
        <w:rPr>
          <w:sz w:val="24"/>
          <w:szCs w:val="24"/>
        </w:rPr>
        <w:t>2019</w:t>
      </w:r>
      <w:r w:rsidRPr="0024666D">
        <w:rPr>
          <w:sz w:val="24"/>
          <w:szCs w:val="24"/>
        </w:rPr>
        <w:tab/>
        <w:t xml:space="preserve">                                                            </w:t>
      </w:r>
    </w:p>
    <w:p w:rsidR="00174F35" w:rsidRPr="001849FB" w:rsidRDefault="000141FB" w:rsidP="0026122D">
      <w:pPr>
        <w:jc w:val="center"/>
        <w:rPr>
          <w:rFonts w:ascii="Times New Roman" w:hAnsi="Times New Roman" w:cs="Times New Roman"/>
          <w:b/>
          <w:sz w:val="48"/>
          <w:szCs w:val="48"/>
        </w:rPr>
      </w:pPr>
      <w:r>
        <w:rPr>
          <w:rFonts w:ascii="Times New Roman" w:hAnsi="Times New Roman" w:cs="Times New Roman"/>
          <w:b/>
          <w:sz w:val="48"/>
          <w:szCs w:val="48"/>
        </w:rPr>
        <w:t xml:space="preserve">EQUIPMENT </w:t>
      </w:r>
      <w:r w:rsidR="00174F35" w:rsidRPr="001849FB">
        <w:rPr>
          <w:rFonts w:ascii="Times New Roman" w:hAnsi="Times New Roman" w:cs="Times New Roman"/>
          <w:b/>
          <w:sz w:val="48"/>
          <w:szCs w:val="48"/>
        </w:rPr>
        <w:t>LOAN</w:t>
      </w:r>
      <w:r w:rsidR="006856A8" w:rsidRPr="001849FB">
        <w:rPr>
          <w:rFonts w:ascii="Times New Roman" w:hAnsi="Times New Roman" w:cs="Times New Roman"/>
          <w:b/>
          <w:sz w:val="48"/>
          <w:szCs w:val="48"/>
        </w:rPr>
        <w:t xml:space="preserve"> POLICY</w:t>
      </w:r>
    </w:p>
    <w:p w:rsidR="0026122D" w:rsidRPr="0024666D" w:rsidRDefault="006856A8" w:rsidP="0026122D">
      <w:pPr>
        <w:jc w:val="center"/>
        <w:rPr>
          <w:sz w:val="48"/>
          <w:szCs w:val="48"/>
        </w:rPr>
      </w:pPr>
      <w:r w:rsidRPr="0024666D">
        <w:rPr>
          <w:sz w:val="48"/>
          <w:szCs w:val="48"/>
        </w:rPr>
        <w:t>Of</w:t>
      </w:r>
    </w:p>
    <w:p w:rsidR="00582F6C" w:rsidRPr="001849FB" w:rsidRDefault="0026122D" w:rsidP="0026122D">
      <w:pPr>
        <w:jc w:val="center"/>
        <w:rPr>
          <w:rFonts w:ascii="Times New Roman" w:hAnsi="Times New Roman" w:cs="Times New Roman"/>
          <w:b/>
          <w:sz w:val="48"/>
          <w:szCs w:val="48"/>
        </w:rPr>
      </w:pPr>
      <w:r w:rsidRPr="001849FB">
        <w:rPr>
          <w:rFonts w:ascii="Times New Roman" w:hAnsi="Times New Roman" w:cs="Times New Roman"/>
          <w:b/>
          <w:sz w:val="48"/>
          <w:szCs w:val="48"/>
        </w:rPr>
        <w:t>ANDERSON ISLAND HISTORICAL SOCIETY</w:t>
      </w:r>
    </w:p>
    <w:p w:rsidR="0026122D" w:rsidRDefault="0026122D" w:rsidP="0026122D">
      <w:pPr>
        <w:rPr>
          <w:sz w:val="28"/>
          <w:szCs w:val="28"/>
        </w:rPr>
      </w:pPr>
      <w:r w:rsidRPr="00AA74E5">
        <w:rPr>
          <w:sz w:val="28"/>
          <w:szCs w:val="28"/>
        </w:rPr>
        <w:t xml:space="preserve">The purpose of this policy is to define the </w:t>
      </w:r>
      <w:r w:rsidR="00174F35">
        <w:rPr>
          <w:sz w:val="28"/>
          <w:szCs w:val="28"/>
        </w:rPr>
        <w:t xml:space="preserve">conditions whereby AIHS equipment </w:t>
      </w:r>
      <w:r w:rsidR="00EF76B6">
        <w:rPr>
          <w:sz w:val="28"/>
          <w:szCs w:val="28"/>
        </w:rPr>
        <w:t xml:space="preserve">may be loaned </w:t>
      </w:r>
      <w:r w:rsidR="00146AB6">
        <w:rPr>
          <w:sz w:val="28"/>
          <w:szCs w:val="28"/>
        </w:rPr>
        <w:t xml:space="preserve">or rented </w:t>
      </w:r>
      <w:r w:rsidR="00EF76B6">
        <w:rPr>
          <w:sz w:val="28"/>
          <w:szCs w:val="28"/>
        </w:rPr>
        <w:t>to others for uses that are not associated with AIHS normal operations.</w:t>
      </w:r>
    </w:p>
    <w:p w:rsidR="0010229C" w:rsidRDefault="0010229C" w:rsidP="0010229C">
      <w:pPr>
        <w:tabs>
          <w:tab w:val="left" w:pos="7530"/>
        </w:tabs>
        <w:rPr>
          <w:b/>
          <w:sz w:val="28"/>
          <w:szCs w:val="28"/>
          <w:u w:val="single"/>
        </w:rPr>
      </w:pPr>
      <w:r w:rsidRPr="0010229C">
        <w:rPr>
          <w:b/>
          <w:sz w:val="28"/>
          <w:szCs w:val="28"/>
          <w:u w:val="single"/>
        </w:rPr>
        <w:t xml:space="preserve">1.0 </w:t>
      </w:r>
      <w:r w:rsidR="006E4EAA">
        <w:rPr>
          <w:b/>
          <w:sz w:val="28"/>
          <w:szCs w:val="28"/>
          <w:u w:val="single"/>
        </w:rPr>
        <w:t>General</w:t>
      </w:r>
    </w:p>
    <w:p w:rsidR="006E4EAA" w:rsidRPr="006E4EAA" w:rsidRDefault="006E4EAA" w:rsidP="0010229C">
      <w:pPr>
        <w:tabs>
          <w:tab w:val="left" w:pos="7530"/>
        </w:tabs>
        <w:rPr>
          <w:b/>
          <w:sz w:val="28"/>
          <w:szCs w:val="28"/>
          <w:u w:val="single"/>
        </w:rPr>
      </w:pPr>
      <w:r>
        <w:rPr>
          <w:b/>
          <w:sz w:val="28"/>
          <w:szCs w:val="28"/>
        </w:rPr>
        <w:t xml:space="preserve">     </w:t>
      </w:r>
      <w:r w:rsidRPr="006E4EAA">
        <w:rPr>
          <w:b/>
          <w:sz w:val="28"/>
          <w:szCs w:val="28"/>
          <w:u w:val="single"/>
        </w:rPr>
        <w:t>1.1 Definitions</w:t>
      </w:r>
      <w:r w:rsidRPr="006E4EAA">
        <w:rPr>
          <w:b/>
          <w:sz w:val="28"/>
          <w:szCs w:val="28"/>
          <w:u w:val="single"/>
        </w:rPr>
        <w:tab/>
      </w:r>
    </w:p>
    <w:p w:rsidR="0010229C" w:rsidRDefault="0010229C" w:rsidP="0026122D">
      <w:pPr>
        <w:rPr>
          <w:sz w:val="28"/>
          <w:szCs w:val="28"/>
        </w:rPr>
      </w:pPr>
      <w:r>
        <w:rPr>
          <w:sz w:val="28"/>
          <w:szCs w:val="28"/>
        </w:rPr>
        <w:tab/>
      </w:r>
      <w:r w:rsidRPr="004627D1">
        <w:rPr>
          <w:b/>
          <w:sz w:val="28"/>
          <w:szCs w:val="28"/>
          <w:u w:val="single"/>
        </w:rPr>
        <w:t>AIHS</w:t>
      </w:r>
      <w:r>
        <w:rPr>
          <w:sz w:val="28"/>
          <w:szCs w:val="28"/>
        </w:rPr>
        <w:t>: The Anderson Island Historical Society</w:t>
      </w:r>
    </w:p>
    <w:p w:rsidR="00EF76B6" w:rsidRDefault="00EF76B6" w:rsidP="0026122D">
      <w:pPr>
        <w:rPr>
          <w:sz w:val="28"/>
          <w:szCs w:val="28"/>
        </w:rPr>
      </w:pPr>
      <w:r>
        <w:rPr>
          <w:sz w:val="28"/>
          <w:szCs w:val="28"/>
        </w:rPr>
        <w:tab/>
      </w:r>
      <w:r w:rsidRPr="003D159D">
        <w:rPr>
          <w:b/>
          <w:sz w:val="28"/>
          <w:szCs w:val="28"/>
          <w:u w:val="single"/>
        </w:rPr>
        <w:t>Historical Society</w:t>
      </w:r>
      <w:r>
        <w:rPr>
          <w:sz w:val="28"/>
          <w:szCs w:val="28"/>
        </w:rPr>
        <w:t xml:space="preserve">: (HS) </w:t>
      </w:r>
      <w:proofErr w:type="gramStart"/>
      <w:r>
        <w:rPr>
          <w:sz w:val="28"/>
          <w:szCs w:val="28"/>
        </w:rPr>
        <w:t>The</w:t>
      </w:r>
      <w:proofErr w:type="gramEnd"/>
      <w:r>
        <w:rPr>
          <w:sz w:val="28"/>
          <w:szCs w:val="28"/>
        </w:rPr>
        <w:t xml:space="preserve"> Anderson Island Historical Society</w:t>
      </w:r>
    </w:p>
    <w:p w:rsidR="00EF76B6" w:rsidRDefault="0010229C" w:rsidP="0026122D">
      <w:pPr>
        <w:rPr>
          <w:sz w:val="28"/>
          <w:szCs w:val="28"/>
        </w:rPr>
      </w:pPr>
      <w:r>
        <w:rPr>
          <w:sz w:val="28"/>
          <w:szCs w:val="28"/>
        </w:rPr>
        <w:tab/>
      </w:r>
      <w:r w:rsidR="00EF76B6" w:rsidRPr="003D159D">
        <w:rPr>
          <w:b/>
          <w:sz w:val="28"/>
          <w:szCs w:val="28"/>
          <w:u w:val="single"/>
        </w:rPr>
        <w:t>Johnson Historical Farm</w:t>
      </w:r>
      <w:r w:rsidR="00EF76B6">
        <w:rPr>
          <w:sz w:val="28"/>
          <w:szCs w:val="28"/>
        </w:rPr>
        <w:t xml:space="preserve"> (the farm): The entire facilities of the Historical </w:t>
      </w:r>
      <w:r w:rsidR="00EF76B6">
        <w:rPr>
          <w:sz w:val="28"/>
          <w:szCs w:val="28"/>
        </w:rPr>
        <w:tab/>
        <w:t>Society.</w:t>
      </w:r>
    </w:p>
    <w:p w:rsidR="00EC0701" w:rsidRDefault="003D159D" w:rsidP="0026122D">
      <w:pPr>
        <w:rPr>
          <w:sz w:val="28"/>
          <w:szCs w:val="28"/>
        </w:rPr>
      </w:pPr>
      <w:r>
        <w:rPr>
          <w:sz w:val="28"/>
          <w:szCs w:val="28"/>
        </w:rPr>
        <w:tab/>
      </w:r>
      <w:r w:rsidR="00EF76B6">
        <w:rPr>
          <w:b/>
          <w:sz w:val="28"/>
          <w:szCs w:val="28"/>
          <w:u w:val="single"/>
        </w:rPr>
        <w:t>Loan recipient</w:t>
      </w:r>
      <w:r w:rsidR="00EC0701">
        <w:rPr>
          <w:sz w:val="28"/>
          <w:szCs w:val="28"/>
        </w:rPr>
        <w:t xml:space="preserve">: The person </w:t>
      </w:r>
      <w:r w:rsidR="00EF76B6">
        <w:rPr>
          <w:sz w:val="28"/>
          <w:szCs w:val="28"/>
        </w:rPr>
        <w:t xml:space="preserve">responsible for </w:t>
      </w:r>
      <w:r w:rsidR="000E2370">
        <w:rPr>
          <w:sz w:val="28"/>
          <w:szCs w:val="28"/>
        </w:rPr>
        <w:t>receipt</w:t>
      </w:r>
      <w:r w:rsidR="00EF76B6">
        <w:rPr>
          <w:sz w:val="28"/>
          <w:szCs w:val="28"/>
        </w:rPr>
        <w:t xml:space="preserve"> and care</w:t>
      </w:r>
      <w:r w:rsidR="00EC0701">
        <w:rPr>
          <w:sz w:val="28"/>
          <w:szCs w:val="28"/>
        </w:rPr>
        <w:t xml:space="preserve"> of the </w:t>
      </w:r>
      <w:r w:rsidR="000E2370">
        <w:rPr>
          <w:sz w:val="28"/>
          <w:szCs w:val="28"/>
        </w:rPr>
        <w:t>loaned material or equipment.</w:t>
      </w:r>
    </w:p>
    <w:p w:rsidR="00EC0701" w:rsidRDefault="00254C61" w:rsidP="0026122D">
      <w:pPr>
        <w:rPr>
          <w:sz w:val="28"/>
          <w:szCs w:val="28"/>
        </w:rPr>
      </w:pPr>
      <w:r>
        <w:rPr>
          <w:sz w:val="28"/>
          <w:szCs w:val="28"/>
        </w:rPr>
        <w:tab/>
      </w:r>
      <w:r w:rsidR="00EF76B6">
        <w:rPr>
          <w:b/>
          <w:sz w:val="28"/>
          <w:szCs w:val="28"/>
          <w:u w:val="single"/>
        </w:rPr>
        <w:t>Operations</w:t>
      </w:r>
      <w:r w:rsidR="00EC0701" w:rsidRPr="004627D1">
        <w:rPr>
          <w:b/>
          <w:sz w:val="28"/>
          <w:szCs w:val="28"/>
          <w:u w:val="single"/>
        </w:rPr>
        <w:t xml:space="preserve"> </w:t>
      </w:r>
      <w:r w:rsidR="000E2370">
        <w:rPr>
          <w:b/>
          <w:sz w:val="28"/>
          <w:szCs w:val="28"/>
          <w:u w:val="single"/>
        </w:rPr>
        <w:t>Director</w:t>
      </w:r>
      <w:r w:rsidR="00EC0701">
        <w:rPr>
          <w:sz w:val="28"/>
          <w:szCs w:val="28"/>
        </w:rPr>
        <w:t xml:space="preserve">: The AIHS </w:t>
      </w:r>
      <w:r w:rsidR="00EF76B6">
        <w:rPr>
          <w:sz w:val="28"/>
          <w:szCs w:val="28"/>
        </w:rPr>
        <w:t xml:space="preserve">Board </w:t>
      </w:r>
      <w:r w:rsidR="000E2370">
        <w:rPr>
          <w:sz w:val="28"/>
          <w:szCs w:val="28"/>
        </w:rPr>
        <w:t>member</w:t>
      </w:r>
      <w:r w:rsidR="00EC0701">
        <w:rPr>
          <w:sz w:val="28"/>
          <w:szCs w:val="28"/>
        </w:rPr>
        <w:t xml:space="preserve"> responsible for </w:t>
      </w:r>
      <w:r w:rsidR="00EF76B6">
        <w:rPr>
          <w:sz w:val="28"/>
          <w:szCs w:val="28"/>
        </w:rPr>
        <w:t>maintaining</w:t>
      </w:r>
      <w:r w:rsidR="00EC0701">
        <w:rPr>
          <w:sz w:val="28"/>
          <w:szCs w:val="28"/>
        </w:rPr>
        <w:t xml:space="preserve"> </w:t>
      </w:r>
      <w:r w:rsidR="00EF76B6">
        <w:rPr>
          <w:sz w:val="28"/>
          <w:szCs w:val="28"/>
        </w:rPr>
        <w:tab/>
      </w:r>
      <w:r w:rsidR="00EC0701">
        <w:rPr>
          <w:sz w:val="28"/>
          <w:szCs w:val="28"/>
        </w:rPr>
        <w:t xml:space="preserve">and managing the </w:t>
      </w:r>
      <w:r w:rsidR="00EF76B6">
        <w:rPr>
          <w:sz w:val="28"/>
          <w:szCs w:val="28"/>
        </w:rPr>
        <w:t>farm</w:t>
      </w:r>
      <w:r w:rsidR="00EC0701">
        <w:rPr>
          <w:sz w:val="28"/>
          <w:szCs w:val="28"/>
        </w:rPr>
        <w:t xml:space="preserve"> facilities</w:t>
      </w:r>
      <w:r w:rsidR="000E2370">
        <w:rPr>
          <w:sz w:val="28"/>
          <w:szCs w:val="28"/>
        </w:rPr>
        <w:t xml:space="preserve"> and equipment.</w:t>
      </w:r>
    </w:p>
    <w:p w:rsidR="00B83CE4" w:rsidRDefault="004627D1" w:rsidP="006E4EAA">
      <w:pPr>
        <w:rPr>
          <w:sz w:val="28"/>
          <w:szCs w:val="28"/>
        </w:rPr>
      </w:pPr>
      <w:r>
        <w:rPr>
          <w:sz w:val="28"/>
          <w:szCs w:val="28"/>
        </w:rPr>
        <w:tab/>
      </w:r>
      <w:r w:rsidR="00B1647D">
        <w:rPr>
          <w:sz w:val="28"/>
          <w:szCs w:val="28"/>
        </w:rPr>
        <w:tab/>
      </w:r>
      <w:r w:rsidR="006E4EAA">
        <w:rPr>
          <w:sz w:val="28"/>
          <w:szCs w:val="28"/>
        </w:rPr>
        <w:t xml:space="preserve">  </w:t>
      </w:r>
    </w:p>
    <w:p w:rsidR="006E4EAA" w:rsidRPr="006E4EAA" w:rsidRDefault="006E4EAA" w:rsidP="006E4EAA">
      <w:pPr>
        <w:rPr>
          <w:b/>
          <w:sz w:val="28"/>
          <w:szCs w:val="28"/>
          <w:u w:val="single"/>
        </w:rPr>
      </w:pPr>
      <w:r>
        <w:rPr>
          <w:sz w:val="28"/>
          <w:szCs w:val="28"/>
        </w:rPr>
        <w:t xml:space="preserve">  </w:t>
      </w:r>
      <w:r w:rsidR="00822B12">
        <w:rPr>
          <w:b/>
          <w:sz w:val="28"/>
          <w:szCs w:val="28"/>
          <w:u w:val="single"/>
        </w:rPr>
        <w:t>1.1</w:t>
      </w:r>
      <w:r w:rsidRPr="006E4EAA">
        <w:rPr>
          <w:b/>
          <w:sz w:val="28"/>
          <w:szCs w:val="28"/>
          <w:u w:val="single"/>
        </w:rPr>
        <w:t xml:space="preserve"> General usage</w:t>
      </w:r>
    </w:p>
    <w:p w:rsidR="00822B12" w:rsidRDefault="00EF76B6" w:rsidP="006E4EAA">
      <w:pPr>
        <w:rPr>
          <w:sz w:val="28"/>
          <w:szCs w:val="28"/>
        </w:rPr>
      </w:pPr>
      <w:r>
        <w:rPr>
          <w:sz w:val="28"/>
          <w:szCs w:val="28"/>
        </w:rPr>
        <w:t>Although loaning</w:t>
      </w:r>
      <w:r w:rsidR="004D40AC">
        <w:rPr>
          <w:sz w:val="28"/>
          <w:szCs w:val="28"/>
        </w:rPr>
        <w:t xml:space="preserve"> or rental</w:t>
      </w:r>
      <w:r>
        <w:rPr>
          <w:sz w:val="28"/>
          <w:szCs w:val="28"/>
        </w:rPr>
        <w:t xml:space="preserve"> of Historical Society</w:t>
      </w:r>
      <w:r w:rsidR="003D159D">
        <w:rPr>
          <w:sz w:val="28"/>
          <w:szCs w:val="28"/>
        </w:rPr>
        <w:t xml:space="preserve"> property</w:t>
      </w:r>
      <w:r w:rsidR="00B172E2">
        <w:rPr>
          <w:sz w:val="28"/>
          <w:szCs w:val="28"/>
        </w:rPr>
        <w:t xml:space="preserve">, archives </w:t>
      </w:r>
      <w:r w:rsidR="003D159D">
        <w:rPr>
          <w:sz w:val="28"/>
          <w:szCs w:val="28"/>
        </w:rPr>
        <w:t xml:space="preserve">and materials is </w:t>
      </w:r>
      <w:r w:rsidR="00173114">
        <w:rPr>
          <w:sz w:val="28"/>
          <w:szCs w:val="28"/>
        </w:rPr>
        <w:t xml:space="preserve">generally </w:t>
      </w:r>
      <w:r w:rsidR="003D159D">
        <w:rPr>
          <w:sz w:val="28"/>
          <w:szCs w:val="28"/>
        </w:rPr>
        <w:t xml:space="preserve">discouraged by the board, it is acknowledged that there are exceptions to this.  </w:t>
      </w:r>
    </w:p>
    <w:p w:rsidR="00254C61" w:rsidRDefault="00254C61" w:rsidP="006E4EAA">
      <w:pPr>
        <w:rPr>
          <w:sz w:val="28"/>
          <w:szCs w:val="28"/>
        </w:rPr>
      </w:pPr>
      <w:r>
        <w:rPr>
          <w:sz w:val="28"/>
          <w:szCs w:val="28"/>
        </w:rPr>
        <w:lastRenderedPageBreak/>
        <w:t>For the purposes of this policy only</w:t>
      </w:r>
      <w:r w:rsidR="006E4EAA" w:rsidRPr="006E4EAA">
        <w:rPr>
          <w:sz w:val="28"/>
          <w:szCs w:val="28"/>
        </w:rPr>
        <w:t xml:space="preserve"> approved </w:t>
      </w:r>
      <w:r>
        <w:rPr>
          <w:sz w:val="28"/>
          <w:szCs w:val="28"/>
        </w:rPr>
        <w:t xml:space="preserve">individuals and </w:t>
      </w:r>
      <w:r w:rsidR="006E4EAA" w:rsidRPr="006E4EAA">
        <w:rPr>
          <w:sz w:val="28"/>
          <w:szCs w:val="28"/>
        </w:rPr>
        <w:t>gro</w:t>
      </w:r>
      <w:r w:rsidR="006E4EAA">
        <w:rPr>
          <w:sz w:val="28"/>
          <w:szCs w:val="28"/>
        </w:rPr>
        <w:t xml:space="preserve">ups shall </w:t>
      </w:r>
      <w:r>
        <w:rPr>
          <w:sz w:val="28"/>
          <w:szCs w:val="28"/>
        </w:rPr>
        <w:t xml:space="preserve">be allowed to borrow HS property and shall be totally liable for its care.  </w:t>
      </w:r>
      <w:r w:rsidR="00A3153E">
        <w:rPr>
          <w:sz w:val="28"/>
          <w:szCs w:val="28"/>
        </w:rPr>
        <w:t>Usage by anyone for purposes other than AIHS official events</w:t>
      </w:r>
      <w:r>
        <w:rPr>
          <w:sz w:val="28"/>
          <w:szCs w:val="28"/>
        </w:rPr>
        <w:t xml:space="preserve"> must be approved in advance by </w:t>
      </w:r>
      <w:r w:rsidR="00A3153E">
        <w:rPr>
          <w:sz w:val="28"/>
          <w:szCs w:val="28"/>
        </w:rPr>
        <w:t>a</w:t>
      </w:r>
      <w:r>
        <w:rPr>
          <w:sz w:val="28"/>
          <w:szCs w:val="28"/>
        </w:rPr>
        <w:t xml:space="preserve"> </w:t>
      </w:r>
      <w:r w:rsidR="00A3153E">
        <w:rPr>
          <w:sz w:val="28"/>
          <w:szCs w:val="28"/>
        </w:rPr>
        <w:t xml:space="preserve">Loan Coordinator </w:t>
      </w:r>
      <w:r w:rsidR="00822B12">
        <w:rPr>
          <w:sz w:val="28"/>
          <w:szCs w:val="28"/>
        </w:rPr>
        <w:t>and</w:t>
      </w:r>
      <w:r w:rsidR="00A3153E">
        <w:rPr>
          <w:sz w:val="28"/>
          <w:szCs w:val="28"/>
        </w:rPr>
        <w:t xml:space="preserve"> logged out and back in per </w:t>
      </w:r>
      <w:r w:rsidR="00CF4E1A">
        <w:rPr>
          <w:b/>
          <w:sz w:val="28"/>
          <w:szCs w:val="28"/>
        </w:rPr>
        <w:t>A</w:t>
      </w:r>
      <w:r w:rsidR="00A3153E" w:rsidRPr="00CF4E1A">
        <w:rPr>
          <w:b/>
          <w:sz w:val="28"/>
          <w:szCs w:val="28"/>
        </w:rPr>
        <w:t>ppendix A</w:t>
      </w:r>
      <w:r w:rsidR="000141FB">
        <w:rPr>
          <w:b/>
          <w:sz w:val="28"/>
          <w:szCs w:val="28"/>
        </w:rPr>
        <w:t xml:space="preserve">.  </w:t>
      </w:r>
      <w:r w:rsidR="00173114">
        <w:rPr>
          <w:sz w:val="28"/>
          <w:szCs w:val="28"/>
        </w:rPr>
        <w:t>The usage of HS buildings</w:t>
      </w:r>
      <w:r w:rsidR="000141FB">
        <w:rPr>
          <w:sz w:val="28"/>
          <w:szCs w:val="28"/>
        </w:rPr>
        <w:t>,</w:t>
      </w:r>
      <w:r w:rsidR="00173114">
        <w:rPr>
          <w:sz w:val="28"/>
          <w:szCs w:val="28"/>
        </w:rPr>
        <w:t xml:space="preserve"> grounds</w:t>
      </w:r>
      <w:r w:rsidR="000141FB">
        <w:rPr>
          <w:sz w:val="28"/>
          <w:szCs w:val="28"/>
        </w:rPr>
        <w:t>, documents and artifacts</w:t>
      </w:r>
      <w:r w:rsidR="00173114">
        <w:rPr>
          <w:sz w:val="28"/>
          <w:szCs w:val="28"/>
        </w:rPr>
        <w:t xml:space="preserve"> is covered by separate policy.</w:t>
      </w:r>
      <w:r w:rsidR="00A3153E">
        <w:rPr>
          <w:sz w:val="28"/>
          <w:szCs w:val="28"/>
        </w:rPr>
        <w:t xml:space="preserve"> </w:t>
      </w:r>
    </w:p>
    <w:p w:rsidR="00B172E2" w:rsidRDefault="006650B9" w:rsidP="00B172E2">
      <w:pPr>
        <w:rPr>
          <w:sz w:val="28"/>
          <w:szCs w:val="28"/>
        </w:rPr>
      </w:pPr>
      <w:r w:rsidRPr="00384EA3">
        <w:rPr>
          <w:sz w:val="28"/>
          <w:szCs w:val="28"/>
        </w:rPr>
        <w:t>AIHS sponsored organizations</w:t>
      </w:r>
      <w:r>
        <w:rPr>
          <w:sz w:val="28"/>
          <w:szCs w:val="28"/>
        </w:rPr>
        <w:t>, individuals</w:t>
      </w:r>
      <w:r w:rsidRPr="00384EA3">
        <w:rPr>
          <w:sz w:val="28"/>
          <w:szCs w:val="28"/>
        </w:rPr>
        <w:t xml:space="preserve"> and groups shall have p</w:t>
      </w:r>
      <w:r>
        <w:rPr>
          <w:sz w:val="28"/>
          <w:szCs w:val="28"/>
        </w:rPr>
        <w:t>reference for</w:t>
      </w:r>
      <w:r w:rsidR="000141FB">
        <w:rPr>
          <w:sz w:val="28"/>
          <w:szCs w:val="28"/>
        </w:rPr>
        <w:t xml:space="preserve"> use of any facility, equipment or</w:t>
      </w:r>
      <w:r>
        <w:rPr>
          <w:sz w:val="28"/>
          <w:szCs w:val="28"/>
        </w:rPr>
        <w:t xml:space="preserve"> materials</w:t>
      </w:r>
      <w:r w:rsidR="00CF4E1A">
        <w:rPr>
          <w:sz w:val="28"/>
          <w:szCs w:val="28"/>
        </w:rPr>
        <w:t>. S</w:t>
      </w:r>
      <w:r w:rsidRPr="00384EA3">
        <w:rPr>
          <w:sz w:val="28"/>
          <w:szCs w:val="28"/>
        </w:rPr>
        <w:t xml:space="preserve">uch use shall not </w:t>
      </w:r>
      <w:r w:rsidR="00CF4E1A">
        <w:rPr>
          <w:sz w:val="28"/>
          <w:szCs w:val="28"/>
        </w:rPr>
        <w:t xml:space="preserve">normally </w:t>
      </w:r>
      <w:r w:rsidRPr="00384EA3">
        <w:rPr>
          <w:sz w:val="28"/>
          <w:szCs w:val="28"/>
        </w:rPr>
        <w:t xml:space="preserve">override previously scheduled activities by other approved </w:t>
      </w:r>
      <w:r w:rsidR="000E2370">
        <w:rPr>
          <w:sz w:val="28"/>
          <w:szCs w:val="28"/>
        </w:rPr>
        <w:t xml:space="preserve">individuals, </w:t>
      </w:r>
      <w:r w:rsidRPr="00384EA3">
        <w:rPr>
          <w:sz w:val="28"/>
          <w:szCs w:val="28"/>
        </w:rPr>
        <w:t>organizations or groups</w:t>
      </w:r>
      <w:r w:rsidR="000E2370">
        <w:rPr>
          <w:sz w:val="28"/>
          <w:szCs w:val="28"/>
        </w:rPr>
        <w:t>; however, special circumstances or emergencies may arise where it is necessary to do so.</w:t>
      </w:r>
      <w:r w:rsidRPr="00384EA3">
        <w:rPr>
          <w:sz w:val="28"/>
          <w:szCs w:val="28"/>
        </w:rPr>
        <w:t xml:space="preserve">  </w:t>
      </w:r>
      <w:r w:rsidR="00B172E2" w:rsidRPr="00384EA3">
        <w:rPr>
          <w:sz w:val="28"/>
          <w:szCs w:val="28"/>
        </w:rPr>
        <w:t xml:space="preserve">Reasonable efforts will be made to accommodate all requests that meet AIHS guidelines. </w:t>
      </w:r>
    </w:p>
    <w:p w:rsidR="00822B12" w:rsidRDefault="006E0E2D" w:rsidP="006E0E2D">
      <w:pPr>
        <w:rPr>
          <w:sz w:val="28"/>
          <w:szCs w:val="28"/>
        </w:rPr>
      </w:pPr>
      <w:r w:rsidRPr="00384EA3">
        <w:rPr>
          <w:sz w:val="28"/>
          <w:szCs w:val="28"/>
        </w:rPr>
        <w:t xml:space="preserve">The AIHS reserves the right to deny use </w:t>
      </w:r>
      <w:r>
        <w:rPr>
          <w:sz w:val="28"/>
          <w:szCs w:val="28"/>
        </w:rPr>
        <w:t xml:space="preserve">or loan </w:t>
      </w:r>
      <w:r w:rsidRPr="00384EA3">
        <w:rPr>
          <w:sz w:val="28"/>
          <w:szCs w:val="28"/>
        </w:rPr>
        <w:t>of any or all of its facilities</w:t>
      </w:r>
      <w:r w:rsidR="00173114">
        <w:rPr>
          <w:sz w:val="28"/>
          <w:szCs w:val="28"/>
        </w:rPr>
        <w:t xml:space="preserve">, documents, artifacts </w:t>
      </w:r>
      <w:r>
        <w:rPr>
          <w:sz w:val="28"/>
          <w:szCs w:val="28"/>
        </w:rPr>
        <w:t>or equipment</w:t>
      </w:r>
      <w:r w:rsidRPr="00384EA3">
        <w:rPr>
          <w:sz w:val="28"/>
          <w:szCs w:val="28"/>
        </w:rPr>
        <w:t>.</w:t>
      </w:r>
    </w:p>
    <w:p w:rsidR="00822B12" w:rsidRDefault="00822B12" w:rsidP="006E0E2D">
      <w:pPr>
        <w:rPr>
          <w:sz w:val="28"/>
          <w:szCs w:val="28"/>
        </w:rPr>
      </w:pPr>
    </w:p>
    <w:p w:rsidR="00173114" w:rsidRPr="00582F6C" w:rsidRDefault="00173114" w:rsidP="00173114">
      <w:pPr>
        <w:rPr>
          <w:sz w:val="28"/>
          <w:szCs w:val="28"/>
        </w:rPr>
      </w:pPr>
      <w:r w:rsidRPr="00582F6C">
        <w:rPr>
          <w:sz w:val="28"/>
          <w:szCs w:val="28"/>
        </w:rPr>
        <w:t>Responsibility</w:t>
      </w:r>
    </w:p>
    <w:p w:rsidR="00173114" w:rsidRPr="00582F6C" w:rsidRDefault="00173114" w:rsidP="00173114">
      <w:pPr>
        <w:rPr>
          <w:sz w:val="28"/>
          <w:szCs w:val="28"/>
        </w:rPr>
      </w:pPr>
      <w:r w:rsidRPr="00582F6C">
        <w:rPr>
          <w:sz w:val="28"/>
          <w:szCs w:val="28"/>
        </w:rPr>
        <w:tab/>
      </w:r>
      <w:r w:rsidRPr="00582F6C">
        <w:rPr>
          <w:sz w:val="28"/>
          <w:szCs w:val="28"/>
        </w:rPr>
        <w:tab/>
        <w:t>The president shall ensure the enforcement of this policy.</w:t>
      </w:r>
    </w:p>
    <w:p w:rsidR="00A40FA2" w:rsidRDefault="00A40FA2" w:rsidP="00A40FA2">
      <w:pPr>
        <w:rPr>
          <w:sz w:val="28"/>
          <w:szCs w:val="28"/>
        </w:rPr>
      </w:pPr>
      <w:r>
        <w:rPr>
          <w:sz w:val="28"/>
          <w:szCs w:val="28"/>
        </w:rPr>
        <w:tab/>
      </w:r>
      <w:r>
        <w:rPr>
          <w:sz w:val="28"/>
          <w:szCs w:val="28"/>
        </w:rPr>
        <w:tab/>
      </w:r>
    </w:p>
    <w:p w:rsidR="00A40FA2" w:rsidRPr="00474793" w:rsidRDefault="00A40FA2" w:rsidP="00A40FA2">
      <w:pPr>
        <w:rPr>
          <w:b/>
          <w:color w:val="FF0000"/>
          <w:sz w:val="28"/>
          <w:szCs w:val="28"/>
          <w:u w:val="single"/>
        </w:rPr>
      </w:pPr>
      <w:r w:rsidRPr="00474793">
        <w:rPr>
          <w:b/>
          <w:sz w:val="28"/>
          <w:szCs w:val="28"/>
          <w:u w:val="single"/>
        </w:rPr>
        <w:t>2.0 Rules for Loan of Equipment</w:t>
      </w:r>
    </w:p>
    <w:p w:rsidR="00A40FA2" w:rsidRPr="00322C27" w:rsidRDefault="00A40FA2" w:rsidP="00A40FA2">
      <w:pPr>
        <w:rPr>
          <w:sz w:val="28"/>
          <w:szCs w:val="28"/>
          <w:u w:val="single"/>
        </w:rPr>
      </w:pPr>
      <w:r>
        <w:rPr>
          <w:sz w:val="28"/>
          <w:szCs w:val="28"/>
        </w:rPr>
        <w:tab/>
      </w:r>
      <w:r w:rsidRPr="00322C27">
        <w:rPr>
          <w:sz w:val="28"/>
          <w:szCs w:val="28"/>
          <w:u w:val="single"/>
        </w:rPr>
        <w:t>2.1 On-site use at the Johnson Historical Farm</w:t>
      </w:r>
    </w:p>
    <w:p w:rsidR="00A40FA2" w:rsidRDefault="00A40FA2" w:rsidP="00A40FA2">
      <w:pPr>
        <w:rPr>
          <w:sz w:val="28"/>
          <w:szCs w:val="28"/>
        </w:rPr>
      </w:pPr>
      <w:r>
        <w:rPr>
          <w:sz w:val="28"/>
          <w:szCs w:val="28"/>
        </w:rPr>
        <w:tab/>
        <w:t xml:space="preserve">The temporary loan of select equipment for use on the premises of the Johnson farm may be made to approved individuals or organizations.  Equipment subject to loan and any associated costs is listed in Section A-3.  Any such loan must be approved by </w:t>
      </w:r>
      <w:r w:rsidRPr="00A40FA2">
        <w:rPr>
          <w:sz w:val="28"/>
          <w:szCs w:val="28"/>
        </w:rPr>
        <w:t>the Custodian or Operations Director. Any</w:t>
      </w:r>
      <w:r>
        <w:rPr>
          <w:sz w:val="28"/>
          <w:szCs w:val="28"/>
        </w:rPr>
        <w:t xml:space="preserve"> item loaned must be returned by the agreed time and date in the condition it was loaned.  The cost of repair, replacement or restitution when materials cannot be restored, is the sole responsibility of the loan recipient. </w:t>
      </w:r>
    </w:p>
    <w:p w:rsidR="00A40FA2" w:rsidRPr="00322C27" w:rsidRDefault="00A40FA2" w:rsidP="00A40FA2">
      <w:pPr>
        <w:rPr>
          <w:sz w:val="28"/>
          <w:szCs w:val="28"/>
          <w:u w:val="single"/>
        </w:rPr>
      </w:pPr>
      <w:r>
        <w:rPr>
          <w:sz w:val="28"/>
          <w:szCs w:val="28"/>
        </w:rPr>
        <w:tab/>
      </w:r>
      <w:r>
        <w:rPr>
          <w:sz w:val="28"/>
          <w:szCs w:val="28"/>
          <w:u w:val="single"/>
        </w:rPr>
        <w:t>2.2</w:t>
      </w:r>
      <w:r w:rsidRPr="00322C27">
        <w:rPr>
          <w:sz w:val="28"/>
          <w:szCs w:val="28"/>
          <w:u w:val="single"/>
        </w:rPr>
        <w:t xml:space="preserve"> Off-site</w:t>
      </w:r>
      <w:r>
        <w:rPr>
          <w:sz w:val="28"/>
          <w:szCs w:val="28"/>
          <w:u w:val="single"/>
        </w:rPr>
        <w:t xml:space="preserve"> loan of Equipment</w:t>
      </w:r>
    </w:p>
    <w:p w:rsidR="00A40FA2" w:rsidRDefault="00A40FA2" w:rsidP="00A40FA2">
      <w:pPr>
        <w:rPr>
          <w:sz w:val="28"/>
          <w:szCs w:val="28"/>
        </w:rPr>
      </w:pPr>
      <w:r>
        <w:rPr>
          <w:sz w:val="28"/>
          <w:szCs w:val="28"/>
        </w:rPr>
        <w:tab/>
        <w:t xml:space="preserve">The temporary loan of select equipment for transfer off of the Johnson farm premises may be made to approved individuals or organizations.  Equipment </w:t>
      </w:r>
      <w:r>
        <w:rPr>
          <w:sz w:val="28"/>
          <w:szCs w:val="28"/>
        </w:rPr>
        <w:lastRenderedPageBreak/>
        <w:t xml:space="preserve">subject to loan and any associated costs is listed in </w:t>
      </w:r>
      <w:r w:rsidRPr="00474793">
        <w:rPr>
          <w:sz w:val="28"/>
          <w:szCs w:val="28"/>
        </w:rPr>
        <w:t>Section A-3</w:t>
      </w:r>
      <w:r w:rsidRPr="00474793">
        <w:rPr>
          <w:strike/>
          <w:sz w:val="28"/>
          <w:szCs w:val="28"/>
        </w:rPr>
        <w:t>.</w:t>
      </w:r>
      <w:r w:rsidRPr="00474793">
        <w:rPr>
          <w:sz w:val="28"/>
          <w:szCs w:val="28"/>
        </w:rPr>
        <w:t xml:space="preserve">  Any</w:t>
      </w:r>
      <w:r>
        <w:rPr>
          <w:sz w:val="28"/>
          <w:szCs w:val="28"/>
        </w:rPr>
        <w:t xml:space="preserve"> such loan must be approved by the </w:t>
      </w:r>
      <w:r w:rsidRPr="00A40FA2">
        <w:rPr>
          <w:sz w:val="28"/>
          <w:szCs w:val="28"/>
        </w:rPr>
        <w:t xml:space="preserve">Custodian or Operations Director.  </w:t>
      </w:r>
      <w:r>
        <w:rPr>
          <w:sz w:val="28"/>
          <w:szCs w:val="28"/>
        </w:rPr>
        <w:t xml:space="preserve">Any item loaned must be returned by the agreed time and date in the condition it was loaned.  The cost of repair, replacement or restitution when materials cannot be restored, is the sole responsibility of the loan recipient. </w:t>
      </w:r>
    </w:p>
    <w:p w:rsidR="00173114" w:rsidRPr="00582F6C" w:rsidRDefault="00173114" w:rsidP="00173114">
      <w:pPr>
        <w:rPr>
          <w:sz w:val="28"/>
          <w:szCs w:val="28"/>
        </w:rPr>
      </w:pPr>
    </w:p>
    <w:p w:rsidR="00173114" w:rsidRPr="00582F6C" w:rsidRDefault="00173114" w:rsidP="00173114">
      <w:pPr>
        <w:rPr>
          <w:sz w:val="28"/>
          <w:szCs w:val="28"/>
        </w:rPr>
      </w:pPr>
      <w:r w:rsidRPr="00582F6C">
        <w:rPr>
          <w:sz w:val="28"/>
          <w:szCs w:val="28"/>
        </w:rPr>
        <w:t>Adopted by the Board of Directors</w:t>
      </w:r>
    </w:p>
    <w:p w:rsidR="00173114" w:rsidRPr="00582F6C" w:rsidRDefault="00173114" w:rsidP="00173114">
      <w:pPr>
        <w:rPr>
          <w:sz w:val="28"/>
          <w:szCs w:val="28"/>
        </w:rPr>
      </w:pPr>
    </w:p>
    <w:p w:rsidR="00173114" w:rsidRPr="00582F6C" w:rsidRDefault="007071A2" w:rsidP="00173114">
      <w:pPr>
        <w:rPr>
          <w:sz w:val="28"/>
          <w:szCs w:val="28"/>
        </w:rPr>
      </w:pPr>
      <w:r w:rsidRPr="00C94A3C">
        <w:rPr>
          <w:b/>
          <w:noProof/>
          <w:sz w:val="28"/>
          <w:szCs w:val="28"/>
        </w:rPr>
        <w:drawing>
          <wp:inline distT="0" distB="0" distL="0" distR="0">
            <wp:extent cx="2228850" cy="333375"/>
            <wp:effectExtent l="0" t="0" r="0" b="9525"/>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8850" cy="333375"/>
                    </a:xfrm>
                    <a:prstGeom prst="rect">
                      <a:avLst/>
                    </a:prstGeom>
                    <a:noFill/>
                    <a:ln>
                      <a:noFill/>
                    </a:ln>
                  </pic:spPr>
                </pic:pic>
              </a:graphicData>
            </a:graphic>
          </wp:inline>
        </w:drawing>
      </w:r>
      <w:r w:rsidR="00173114" w:rsidRPr="00582F6C">
        <w:rPr>
          <w:sz w:val="28"/>
          <w:szCs w:val="28"/>
        </w:rPr>
        <w:t xml:space="preserve">   Date:</w:t>
      </w:r>
      <w:r>
        <w:rPr>
          <w:sz w:val="28"/>
          <w:szCs w:val="28"/>
        </w:rPr>
        <w:t xml:space="preserve"> July 10, </w:t>
      </w:r>
      <w:proofErr w:type="gramStart"/>
      <w:r>
        <w:rPr>
          <w:sz w:val="28"/>
          <w:szCs w:val="28"/>
        </w:rPr>
        <w:t>2019</w:t>
      </w:r>
      <w:r w:rsidR="00173114" w:rsidRPr="00582F6C">
        <w:rPr>
          <w:sz w:val="28"/>
          <w:szCs w:val="28"/>
        </w:rPr>
        <w:t xml:space="preserve">  ,</w:t>
      </w:r>
      <w:proofErr w:type="gramEnd"/>
      <w:r w:rsidR="00173114" w:rsidRPr="00582F6C">
        <w:rPr>
          <w:sz w:val="28"/>
          <w:szCs w:val="28"/>
        </w:rPr>
        <w:t xml:space="preserve"> </w:t>
      </w:r>
    </w:p>
    <w:p w:rsidR="00173114" w:rsidRPr="00582F6C" w:rsidRDefault="007071A2" w:rsidP="00173114">
      <w:pPr>
        <w:rPr>
          <w:sz w:val="28"/>
          <w:szCs w:val="28"/>
        </w:rPr>
      </w:pPr>
      <w:r>
        <w:rPr>
          <w:sz w:val="28"/>
          <w:szCs w:val="28"/>
        </w:rPr>
        <w:t xml:space="preserve">Robert Bedoll, </w:t>
      </w:r>
      <w:bookmarkStart w:id="0" w:name="_GoBack"/>
      <w:bookmarkEnd w:id="0"/>
      <w:r w:rsidR="00173114" w:rsidRPr="00582F6C">
        <w:rPr>
          <w:sz w:val="28"/>
          <w:szCs w:val="28"/>
        </w:rPr>
        <w:t>President</w:t>
      </w:r>
    </w:p>
    <w:p w:rsidR="00211CAC" w:rsidRDefault="00173114">
      <w:pPr>
        <w:rPr>
          <w:sz w:val="28"/>
          <w:szCs w:val="28"/>
        </w:rPr>
      </w:pPr>
      <w:r w:rsidRPr="00582F6C">
        <w:rPr>
          <w:sz w:val="28"/>
          <w:szCs w:val="28"/>
        </w:rPr>
        <w:t xml:space="preserve"> Anderson Island Historical Society</w:t>
      </w:r>
    </w:p>
    <w:p w:rsidR="00173114" w:rsidRDefault="00173114">
      <w:pPr>
        <w:rPr>
          <w:sz w:val="28"/>
          <w:szCs w:val="28"/>
        </w:rPr>
      </w:pPr>
    </w:p>
    <w:p w:rsidR="003E3B72" w:rsidRDefault="003E3B72">
      <w:pPr>
        <w:rPr>
          <w:sz w:val="28"/>
          <w:szCs w:val="28"/>
        </w:rPr>
      </w:pPr>
    </w:p>
    <w:p w:rsidR="003E3B72" w:rsidRDefault="003E3B72">
      <w:pPr>
        <w:rPr>
          <w:sz w:val="28"/>
          <w:szCs w:val="28"/>
        </w:rPr>
      </w:pPr>
    </w:p>
    <w:p w:rsidR="003E3B72" w:rsidRDefault="003E3B72">
      <w:pPr>
        <w:rPr>
          <w:sz w:val="28"/>
          <w:szCs w:val="28"/>
        </w:rPr>
      </w:pPr>
    </w:p>
    <w:p w:rsidR="003E3B72" w:rsidRDefault="003E3B72">
      <w:pPr>
        <w:rPr>
          <w:sz w:val="28"/>
          <w:szCs w:val="28"/>
        </w:rPr>
      </w:pPr>
    </w:p>
    <w:p w:rsidR="00A40FA2" w:rsidRDefault="00A40FA2">
      <w:pPr>
        <w:rPr>
          <w:b/>
          <w:sz w:val="28"/>
          <w:szCs w:val="28"/>
          <w:u w:val="single"/>
        </w:rPr>
      </w:pPr>
      <w:r>
        <w:rPr>
          <w:b/>
          <w:sz w:val="28"/>
          <w:szCs w:val="28"/>
          <w:u w:val="single"/>
        </w:rPr>
        <w:br w:type="page"/>
      </w:r>
    </w:p>
    <w:p w:rsidR="00A40FA2" w:rsidRPr="00D940EC" w:rsidRDefault="00A40FA2" w:rsidP="00A40FA2">
      <w:pPr>
        <w:rPr>
          <w:b/>
          <w:sz w:val="28"/>
          <w:szCs w:val="28"/>
          <w:u w:val="single"/>
        </w:rPr>
      </w:pPr>
      <w:r w:rsidRPr="00D940EC">
        <w:rPr>
          <w:b/>
          <w:sz w:val="28"/>
          <w:szCs w:val="28"/>
          <w:u w:val="single"/>
        </w:rPr>
        <w:lastRenderedPageBreak/>
        <w:t>Appendix A: Loan or use of HS equipment</w:t>
      </w:r>
    </w:p>
    <w:p w:rsidR="00A40FA2" w:rsidRDefault="00A40FA2" w:rsidP="00A40FA2">
      <w:pPr>
        <w:rPr>
          <w:sz w:val="28"/>
          <w:szCs w:val="28"/>
        </w:rPr>
      </w:pPr>
      <w:r w:rsidRPr="00F0444F">
        <w:rPr>
          <w:sz w:val="28"/>
          <w:szCs w:val="28"/>
        </w:rPr>
        <w:t>Any item loaned</w:t>
      </w:r>
      <w:r>
        <w:rPr>
          <w:sz w:val="28"/>
          <w:szCs w:val="28"/>
        </w:rPr>
        <w:t>, rented</w:t>
      </w:r>
      <w:r w:rsidRPr="00F0444F">
        <w:rPr>
          <w:sz w:val="28"/>
          <w:szCs w:val="28"/>
        </w:rPr>
        <w:t xml:space="preserve"> </w:t>
      </w:r>
      <w:r>
        <w:rPr>
          <w:sz w:val="28"/>
          <w:szCs w:val="28"/>
        </w:rPr>
        <w:t xml:space="preserve">or allowed to be used </w:t>
      </w:r>
      <w:r w:rsidRPr="00F0444F">
        <w:rPr>
          <w:sz w:val="28"/>
          <w:szCs w:val="28"/>
        </w:rPr>
        <w:t xml:space="preserve">must be returned by the agreed time and date in the condition it was </w:t>
      </w:r>
      <w:r>
        <w:rPr>
          <w:sz w:val="28"/>
          <w:szCs w:val="28"/>
        </w:rPr>
        <w:t>received</w:t>
      </w:r>
      <w:r w:rsidRPr="00F0444F">
        <w:rPr>
          <w:sz w:val="28"/>
          <w:szCs w:val="28"/>
        </w:rPr>
        <w:t xml:space="preserve">.  The cost of repair, replacement or restitution when </w:t>
      </w:r>
      <w:r>
        <w:rPr>
          <w:sz w:val="28"/>
          <w:szCs w:val="28"/>
        </w:rPr>
        <w:t>equipment</w:t>
      </w:r>
      <w:r w:rsidRPr="00F0444F">
        <w:rPr>
          <w:sz w:val="28"/>
          <w:szCs w:val="28"/>
        </w:rPr>
        <w:t xml:space="preserve"> cannot be restored, is the sole responsibility of the recipient.</w:t>
      </w:r>
      <w:r>
        <w:rPr>
          <w:sz w:val="28"/>
          <w:szCs w:val="28"/>
        </w:rPr>
        <w:t xml:space="preserve"> </w:t>
      </w:r>
    </w:p>
    <w:p w:rsidR="00A40FA2" w:rsidRDefault="00A40FA2" w:rsidP="00A40FA2">
      <w:pPr>
        <w:rPr>
          <w:sz w:val="28"/>
          <w:szCs w:val="28"/>
        </w:rPr>
      </w:pPr>
      <w:r>
        <w:rPr>
          <w:sz w:val="28"/>
          <w:szCs w:val="28"/>
        </w:rPr>
        <w:t>Unless otherwise agreed on, the loan or rental period shall not exceed three days.</w:t>
      </w:r>
    </w:p>
    <w:p w:rsidR="00A40FA2" w:rsidRPr="00E17593" w:rsidRDefault="00A40FA2" w:rsidP="00A40FA2">
      <w:pPr>
        <w:rPr>
          <w:b/>
          <w:sz w:val="28"/>
          <w:szCs w:val="28"/>
          <w:u w:val="single"/>
        </w:rPr>
      </w:pPr>
      <w:r w:rsidRPr="00E17593">
        <w:rPr>
          <w:b/>
          <w:sz w:val="28"/>
          <w:szCs w:val="28"/>
          <w:u w:val="single"/>
        </w:rPr>
        <w:t xml:space="preserve">A-1: Equipment </w:t>
      </w:r>
      <w:r>
        <w:rPr>
          <w:b/>
          <w:sz w:val="28"/>
          <w:szCs w:val="28"/>
          <w:u w:val="single"/>
        </w:rPr>
        <w:t xml:space="preserve">for </w:t>
      </w:r>
      <w:r w:rsidRPr="00E17593">
        <w:rPr>
          <w:b/>
          <w:sz w:val="28"/>
          <w:szCs w:val="28"/>
          <w:u w:val="single"/>
        </w:rPr>
        <w:t>Loan or rental</w:t>
      </w:r>
    </w:p>
    <w:p w:rsidR="00A40FA2" w:rsidRDefault="00A40FA2" w:rsidP="00A40FA2">
      <w:pPr>
        <w:rPr>
          <w:sz w:val="28"/>
          <w:szCs w:val="28"/>
        </w:rPr>
      </w:pPr>
      <w:proofErr w:type="gramStart"/>
      <w:r>
        <w:rPr>
          <w:sz w:val="28"/>
          <w:szCs w:val="28"/>
        </w:rPr>
        <w:t>1.0  Tables</w:t>
      </w:r>
      <w:proofErr w:type="gramEnd"/>
      <w:r>
        <w:rPr>
          <w:sz w:val="28"/>
          <w:szCs w:val="28"/>
        </w:rPr>
        <w:t xml:space="preserve"> and folding chairs may be loaned to other island organizations which have a reciprocal loan agreement with the HS. </w:t>
      </w:r>
    </w:p>
    <w:p w:rsidR="00A40FA2" w:rsidRDefault="00A40FA2" w:rsidP="00A40FA2">
      <w:pPr>
        <w:rPr>
          <w:sz w:val="28"/>
          <w:szCs w:val="28"/>
        </w:rPr>
      </w:pPr>
      <w:r>
        <w:rPr>
          <w:sz w:val="28"/>
          <w:szCs w:val="28"/>
        </w:rPr>
        <w:t xml:space="preserve"> </w:t>
      </w:r>
      <w:proofErr w:type="gramStart"/>
      <w:r>
        <w:rPr>
          <w:sz w:val="28"/>
          <w:szCs w:val="28"/>
        </w:rPr>
        <w:t>2.0  With</w:t>
      </w:r>
      <w:proofErr w:type="gramEnd"/>
      <w:r>
        <w:rPr>
          <w:sz w:val="28"/>
          <w:szCs w:val="28"/>
        </w:rPr>
        <w:t xml:space="preserve"> prior approval, HS members may be allowed to borrow small numbers of tables, chairs or other farm equipment for short periods with approval of the Operations Director.</w:t>
      </w:r>
    </w:p>
    <w:p w:rsidR="00A40FA2" w:rsidRDefault="00A40FA2" w:rsidP="00A40FA2">
      <w:pPr>
        <w:rPr>
          <w:sz w:val="28"/>
          <w:szCs w:val="28"/>
        </w:rPr>
      </w:pPr>
      <w:r>
        <w:rPr>
          <w:sz w:val="28"/>
          <w:szCs w:val="28"/>
        </w:rPr>
        <w:t xml:space="preserve">3.0 Tables and folding chairs may also be rented to other individuals for private usage for a separate rental fee as shown in Appendix </w:t>
      </w:r>
      <w:proofErr w:type="gramStart"/>
      <w:r>
        <w:rPr>
          <w:sz w:val="28"/>
          <w:szCs w:val="28"/>
        </w:rPr>
        <w:t>A</w:t>
      </w:r>
      <w:proofErr w:type="gramEnd"/>
      <w:r>
        <w:rPr>
          <w:sz w:val="28"/>
          <w:szCs w:val="28"/>
        </w:rPr>
        <w:t>, section A-3.</w:t>
      </w:r>
    </w:p>
    <w:p w:rsidR="00A40FA2" w:rsidRDefault="00A40FA2" w:rsidP="00A40FA2">
      <w:pPr>
        <w:rPr>
          <w:sz w:val="28"/>
          <w:szCs w:val="28"/>
        </w:rPr>
      </w:pPr>
      <w:proofErr w:type="gramStart"/>
      <w:r>
        <w:rPr>
          <w:sz w:val="28"/>
          <w:szCs w:val="28"/>
        </w:rPr>
        <w:t>4.0  Padded</w:t>
      </w:r>
      <w:proofErr w:type="gramEnd"/>
      <w:r>
        <w:rPr>
          <w:sz w:val="28"/>
          <w:szCs w:val="28"/>
        </w:rPr>
        <w:t xml:space="preserve"> chairs may not be loaned, rented or removed from the HS facilities for any purpose.</w:t>
      </w:r>
    </w:p>
    <w:p w:rsidR="00A40FA2" w:rsidRPr="00E17593" w:rsidRDefault="00A40FA2" w:rsidP="00A40FA2">
      <w:pPr>
        <w:rPr>
          <w:b/>
          <w:sz w:val="28"/>
          <w:szCs w:val="28"/>
          <w:u w:val="single"/>
        </w:rPr>
      </w:pPr>
      <w:r w:rsidRPr="00E17593">
        <w:rPr>
          <w:b/>
          <w:sz w:val="28"/>
          <w:szCs w:val="28"/>
          <w:u w:val="single"/>
        </w:rPr>
        <w:t>A-2: Recording of Loan or rental of Equipment</w:t>
      </w:r>
    </w:p>
    <w:p w:rsidR="00A40FA2" w:rsidRDefault="00A40FA2" w:rsidP="00A40FA2">
      <w:pPr>
        <w:rPr>
          <w:sz w:val="28"/>
          <w:szCs w:val="28"/>
        </w:rPr>
      </w:pPr>
      <w:r w:rsidRPr="00C2159A">
        <w:rPr>
          <w:sz w:val="28"/>
          <w:szCs w:val="28"/>
        </w:rPr>
        <w:t>Tab</w:t>
      </w:r>
      <w:r>
        <w:rPr>
          <w:sz w:val="28"/>
          <w:szCs w:val="28"/>
        </w:rPr>
        <w:t>les and folding chairs can only be signed out by the Custodian or the Operations Director.  The number of tables and chairs available for loan or rent will be determined by the custodian or the Operations Director. A sign-out sheet will be required to record the following information:</w:t>
      </w:r>
    </w:p>
    <w:p w:rsidR="00A40FA2" w:rsidRDefault="00A40FA2" w:rsidP="00A40FA2">
      <w:pPr>
        <w:rPr>
          <w:sz w:val="28"/>
          <w:szCs w:val="28"/>
        </w:rPr>
      </w:pPr>
      <w:r>
        <w:rPr>
          <w:sz w:val="28"/>
          <w:szCs w:val="28"/>
        </w:rPr>
        <w:tab/>
        <w:t>Name of borrower:</w:t>
      </w:r>
    </w:p>
    <w:p w:rsidR="00A40FA2" w:rsidRDefault="00A40FA2" w:rsidP="00A40FA2">
      <w:pPr>
        <w:rPr>
          <w:sz w:val="28"/>
          <w:szCs w:val="28"/>
        </w:rPr>
      </w:pPr>
      <w:r>
        <w:rPr>
          <w:sz w:val="28"/>
          <w:szCs w:val="28"/>
        </w:rPr>
        <w:tab/>
        <w:t>Address where the items will be used:</w:t>
      </w:r>
    </w:p>
    <w:p w:rsidR="00A40FA2" w:rsidRDefault="00A40FA2" w:rsidP="00A40FA2">
      <w:pPr>
        <w:rPr>
          <w:sz w:val="28"/>
          <w:szCs w:val="28"/>
        </w:rPr>
      </w:pPr>
      <w:r>
        <w:rPr>
          <w:sz w:val="28"/>
          <w:szCs w:val="28"/>
        </w:rPr>
        <w:tab/>
        <w:t>Telephone Number of borrower:</w:t>
      </w:r>
    </w:p>
    <w:p w:rsidR="00A40FA2" w:rsidRDefault="00A40FA2" w:rsidP="00A40FA2">
      <w:pPr>
        <w:rPr>
          <w:sz w:val="28"/>
          <w:szCs w:val="28"/>
        </w:rPr>
      </w:pPr>
      <w:r>
        <w:rPr>
          <w:sz w:val="28"/>
          <w:szCs w:val="28"/>
        </w:rPr>
        <w:tab/>
        <w:t>Date borrowed:</w:t>
      </w:r>
    </w:p>
    <w:p w:rsidR="00A40FA2" w:rsidRDefault="00A40FA2" w:rsidP="00A40FA2">
      <w:pPr>
        <w:rPr>
          <w:sz w:val="28"/>
          <w:szCs w:val="28"/>
        </w:rPr>
      </w:pPr>
      <w:r>
        <w:rPr>
          <w:sz w:val="28"/>
          <w:szCs w:val="28"/>
        </w:rPr>
        <w:tab/>
        <w:t>Expected return date:</w:t>
      </w:r>
    </w:p>
    <w:p w:rsidR="00A40FA2" w:rsidRDefault="00A40FA2" w:rsidP="00A40FA2">
      <w:pPr>
        <w:rPr>
          <w:sz w:val="28"/>
          <w:szCs w:val="28"/>
        </w:rPr>
      </w:pPr>
      <w:r>
        <w:rPr>
          <w:sz w:val="28"/>
          <w:szCs w:val="28"/>
        </w:rPr>
        <w:tab/>
        <w:t>Quantity, description and rental fee (if any) for items:</w:t>
      </w:r>
    </w:p>
    <w:p w:rsidR="00A40FA2" w:rsidRDefault="00A40FA2" w:rsidP="00A40FA2">
      <w:pPr>
        <w:rPr>
          <w:sz w:val="28"/>
          <w:szCs w:val="28"/>
        </w:rPr>
      </w:pPr>
    </w:p>
    <w:p w:rsidR="00A40FA2" w:rsidRDefault="00A40FA2" w:rsidP="00A40FA2">
      <w:pPr>
        <w:rPr>
          <w:b/>
          <w:sz w:val="28"/>
          <w:szCs w:val="28"/>
          <w:u w:val="single"/>
        </w:rPr>
      </w:pPr>
      <w:r w:rsidRPr="00E17593">
        <w:rPr>
          <w:b/>
          <w:sz w:val="28"/>
          <w:szCs w:val="28"/>
          <w:u w:val="single"/>
        </w:rPr>
        <w:t xml:space="preserve">A-3: Rental </w:t>
      </w:r>
      <w:proofErr w:type="gramStart"/>
      <w:r w:rsidRPr="00E17593">
        <w:rPr>
          <w:b/>
          <w:sz w:val="28"/>
          <w:szCs w:val="28"/>
          <w:u w:val="single"/>
        </w:rPr>
        <w:t>Fees</w:t>
      </w:r>
      <w:r>
        <w:rPr>
          <w:b/>
          <w:sz w:val="28"/>
          <w:szCs w:val="28"/>
          <w:u w:val="single"/>
        </w:rPr>
        <w:t xml:space="preserve">  (</w:t>
      </w:r>
      <w:proofErr w:type="gramEnd"/>
      <w:r>
        <w:rPr>
          <w:b/>
          <w:sz w:val="28"/>
          <w:szCs w:val="28"/>
          <w:u w:val="single"/>
        </w:rPr>
        <w:t>Subject to change)</w:t>
      </w:r>
    </w:p>
    <w:p w:rsidR="00A40FA2" w:rsidRPr="00C9566E" w:rsidRDefault="00A40FA2" w:rsidP="00A40FA2">
      <w:pPr>
        <w:rPr>
          <w:sz w:val="28"/>
          <w:szCs w:val="28"/>
        </w:rPr>
      </w:pPr>
      <w:r w:rsidRPr="00C9566E">
        <w:rPr>
          <w:sz w:val="28"/>
          <w:szCs w:val="28"/>
        </w:rPr>
        <w:t>Only picnic tables, white folding tables and folding chairs shall be loaned or rented. Other furnishings are only available for use at the farm.</w:t>
      </w:r>
    </w:p>
    <w:p w:rsidR="00A40FA2" w:rsidRPr="00C2159A" w:rsidRDefault="00A40FA2" w:rsidP="00A40FA2">
      <w:pPr>
        <w:rPr>
          <w:sz w:val="28"/>
          <w:szCs w:val="28"/>
        </w:rPr>
      </w:pPr>
      <w:r>
        <w:rPr>
          <w:sz w:val="28"/>
          <w:szCs w:val="28"/>
        </w:rPr>
        <w:tab/>
        <w:t>1.0-Island organizations with a reciprocal loan agreement: No Charge.</w:t>
      </w:r>
    </w:p>
    <w:p w:rsidR="00A40FA2" w:rsidRDefault="00A40FA2" w:rsidP="00A40FA2">
      <w:pPr>
        <w:rPr>
          <w:sz w:val="28"/>
          <w:szCs w:val="28"/>
        </w:rPr>
      </w:pPr>
      <w:r>
        <w:rPr>
          <w:sz w:val="28"/>
          <w:szCs w:val="28"/>
        </w:rPr>
        <w:tab/>
        <w:t>2.0-</w:t>
      </w:r>
      <w:r w:rsidRPr="00E17593">
        <w:rPr>
          <w:sz w:val="28"/>
          <w:szCs w:val="28"/>
        </w:rPr>
        <w:t>AIHS Members with prior approval: No Charge</w:t>
      </w:r>
    </w:p>
    <w:p w:rsidR="00A40FA2" w:rsidRDefault="00A40FA2" w:rsidP="00A40FA2">
      <w:pPr>
        <w:rPr>
          <w:sz w:val="28"/>
          <w:szCs w:val="28"/>
        </w:rPr>
      </w:pPr>
      <w:r>
        <w:rPr>
          <w:sz w:val="28"/>
          <w:szCs w:val="28"/>
        </w:rPr>
        <w:tab/>
        <w:t>3.0-Other individuals, groups or organizations:</w:t>
      </w:r>
    </w:p>
    <w:p w:rsidR="00A40FA2" w:rsidRPr="00E17593" w:rsidRDefault="00A40FA2" w:rsidP="00A40FA2">
      <w:pPr>
        <w:rPr>
          <w:sz w:val="28"/>
          <w:szCs w:val="28"/>
        </w:rPr>
      </w:pPr>
      <w:r>
        <w:rPr>
          <w:sz w:val="28"/>
          <w:szCs w:val="28"/>
        </w:rPr>
        <w:tab/>
      </w:r>
      <w:r>
        <w:rPr>
          <w:sz w:val="28"/>
          <w:szCs w:val="28"/>
        </w:rPr>
        <w:tab/>
        <w:t>Folding Chair: $4 donation per chair (maximum of 70 chairs)</w:t>
      </w:r>
    </w:p>
    <w:p w:rsidR="00A40FA2" w:rsidRDefault="00A40FA2" w:rsidP="00A40FA2">
      <w:pPr>
        <w:rPr>
          <w:sz w:val="28"/>
          <w:szCs w:val="28"/>
        </w:rPr>
      </w:pPr>
      <w:r>
        <w:rPr>
          <w:sz w:val="28"/>
          <w:szCs w:val="28"/>
        </w:rPr>
        <w:tab/>
      </w:r>
      <w:r>
        <w:rPr>
          <w:sz w:val="28"/>
          <w:szCs w:val="28"/>
        </w:rPr>
        <w:tab/>
        <w:t>Picnic Table: $8 donation per table</w:t>
      </w:r>
    </w:p>
    <w:p w:rsidR="00582F6C" w:rsidRDefault="00A40FA2" w:rsidP="00A40FA2">
      <w:pPr>
        <w:rPr>
          <w:sz w:val="28"/>
          <w:szCs w:val="28"/>
        </w:rPr>
      </w:pPr>
      <w:r>
        <w:rPr>
          <w:sz w:val="28"/>
          <w:szCs w:val="28"/>
        </w:rPr>
        <w:tab/>
      </w:r>
      <w:r>
        <w:rPr>
          <w:sz w:val="28"/>
          <w:szCs w:val="28"/>
        </w:rPr>
        <w:tab/>
        <w:t>White Folding Table</w:t>
      </w:r>
      <w:proofErr w:type="gramStart"/>
      <w:r>
        <w:rPr>
          <w:sz w:val="28"/>
          <w:szCs w:val="28"/>
        </w:rPr>
        <w:t xml:space="preserve">: </w:t>
      </w:r>
      <w:proofErr w:type="gramEnd"/>
    </w:p>
    <w:sectPr w:rsidR="00582F6C" w:rsidSect="003B50CC">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5DD" w:rsidRDefault="007865DD" w:rsidP="003B50CC">
      <w:pPr>
        <w:spacing w:after="0" w:line="240" w:lineRule="auto"/>
      </w:pPr>
      <w:r>
        <w:separator/>
      </w:r>
    </w:p>
  </w:endnote>
  <w:endnote w:type="continuationSeparator" w:id="0">
    <w:p w:rsidR="007865DD" w:rsidRDefault="007865DD" w:rsidP="003B5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615963"/>
      <w:docPartObj>
        <w:docPartGallery w:val="Page Numbers (Bottom of Page)"/>
        <w:docPartUnique/>
      </w:docPartObj>
    </w:sdtPr>
    <w:sdtEndPr>
      <w:rPr>
        <w:noProof/>
      </w:rPr>
    </w:sdtEndPr>
    <w:sdtContent>
      <w:p w:rsidR="003B50CC" w:rsidRDefault="00F7002E">
        <w:pPr>
          <w:pStyle w:val="Footer"/>
          <w:jc w:val="right"/>
        </w:pPr>
        <w:r>
          <w:fldChar w:fldCharType="begin"/>
        </w:r>
        <w:r w:rsidR="003B50CC">
          <w:instrText xml:space="preserve"> PAGE   \* MERGEFORMAT </w:instrText>
        </w:r>
        <w:r>
          <w:fldChar w:fldCharType="separate"/>
        </w:r>
        <w:r w:rsidR="007071A2">
          <w:rPr>
            <w:noProof/>
          </w:rPr>
          <w:t>5</w:t>
        </w:r>
        <w:r>
          <w:rPr>
            <w:noProof/>
          </w:rPr>
          <w:fldChar w:fldCharType="end"/>
        </w:r>
      </w:p>
    </w:sdtContent>
  </w:sdt>
  <w:p w:rsidR="003B50CC" w:rsidRDefault="009F1865">
    <w:pPr>
      <w:pStyle w:val="Footer"/>
    </w:pPr>
    <w:r>
      <w:t>Anderson Island Historical Society is a 501© (3) non-profit organization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5DD" w:rsidRDefault="007865DD" w:rsidP="003B50CC">
      <w:pPr>
        <w:spacing w:after="0" w:line="240" w:lineRule="auto"/>
      </w:pPr>
      <w:r>
        <w:separator/>
      </w:r>
    </w:p>
  </w:footnote>
  <w:footnote w:type="continuationSeparator" w:id="0">
    <w:p w:rsidR="007865DD" w:rsidRDefault="007865DD" w:rsidP="003B50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08C"/>
    <w:rsid w:val="000076E0"/>
    <w:rsid w:val="000141FB"/>
    <w:rsid w:val="00023E1A"/>
    <w:rsid w:val="00031A06"/>
    <w:rsid w:val="00046F2E"/>
    <w:rsid w:val="0007474A"/>
    <w:rsid w:val="000A421F"/>
    <w:rsid w:val="000C7209"/>
    <w:rsid w:val="000D4406"/>
    <w:rsid w:val="000E16CA"/>
    <w:rsid w:val="000E2370"/>
    <w:rsid w:val="00100E70"/>
    <w:rsid w:val="0010229C"/>
    <w:rsid w:val="00102868"/>
    <w:rsid w:val="001055B0"/>
    <w:rsid w:val="001331CA"/>
    <w:rsid w:val="00146AB6"/>
    <w:rsid w:val="00160DC7"/>
    <w:rsid w:val="00173114"/>
    <w:rsid w:val="00174F35"/>
    <w:rsid w:val="00180674"/>
    <w:rsid w:val="001849FB"/>
    <w:rsid w:val="001D357A"/>
    <w:rsid w:val="001E5CDB"/>
    <w:rsid w:val="001F0471"/>
    <w:rsid w:val="001F316A"/>
    <w:rsid w:val="001F4CAE"/>
    <w:rsid w:val="00211CAC"/>
    <w:rsid w:val="00223673"/>
    <w:rsid w:val="00240BDA"/>
    <w:rsid w:val="0024666D"/>
    <w:rsid w:val="00254C61"/>
    <w:rsid w:val="0026122D"/>
    <w:rsid w:val="00266D54"/>
    <w:rsid w:val="002710A5"/>
    <w:rsid w:val="00280C22"/>
    <w:rsid w:val="002829E4"/>
    <w:rsid w:val="002965C7"/>
    <w:rsid w:val="00303ED5"/>
    <w:rsid w:val="00322C27"/>
    <w:rsid w:val="00340571"/>
    <w:rsid w:val="003501E6"/>
    <w:rsid w:val="00357DF4"/>
    <w:rsid w:val="0036308C"/>
    <w:rsid w:val="00374284"/>
    <w:rsid w:val="00384EA3"/>
    <w:rsid w:val="00394D24"/>
    <w:rsid w:val="003A022D"/>
    <w:rsid w:val="003B50CC"/>
    <w:rsid w:val="003C3F6D"/>
    <w:rsid w:val="003D159D"/>
    <w:rsid w:val="003E3B72"/>
    <w:rsid w:val="00406CB2"/>
    <w:rsid w:val="00416101"/>
    <w:rsid w:val="004342B5"/>
    <w:rsid w:val="00436B70"/>
    <w:rsid w:val="0044057B"/>
    <w:rsid w:val="0046027E"/>
    <w:rsid w:val="004627D1"/>
    <w:rsid w:val="00474793"/>
    <w:rsid w:val="004D40AC"/>
    <w:rsid w:val="00501F7C"/>
    <w:rsid w:val="00512D18"/>
    <w:rsid w:val="0054504D"/>
    <w:rsid w:val="00582F6C"/>
    <w:rsid w:val="005D6E02"/>
    <w:rsid w:val="005F3767"/>
    <w:rsid w:val="00610696"/>
    <w:rsid w:val="00633922"/>
    <w:rsid w:val="00637689"/>
    <w:rsid w:val="00642CA5"/>
    <w:rsid w:val="00657F06"/>
    <w:rsid w:val="006650B9"/>
    <w:rsid w:val="00675E3B"/>
    <w:rsid w:val="00684B7F"/>
    <w:rsid w:val="006856A8"/>
    <w:rsid w:val="006C211E"/>
    <w:rsid w:val="006E0E2D"/>
    <w:rsid w:val="006E4EAA"/>
    <w:rsid w:val="00700DDE"/>
    <w:rsid w:val="007071A2"/>
    <w:rsid w:val="00724454"/>
    <w:rsid w:val="00761A81"/>
    <w:rsid w:val="00771D17"/>
    <w:rsid w:val="00773AFC"/>
    <w:rsid w:val="007865DD"/>
    <w:rsid w:val="00797691"/>
    <w:rsid w:val="007C1EC7"/>
    <w:rsid w:val="007E5A2C"/>
    <w:rsid w:val="00822B12"/>
    <w:rsid w:val="008411BD"/>
    <w:rsid w:val="00847F82"/>
    <w:rsid w:val="008514CC"/>
    <w:rsid w:val="00851DDC"/>
    <w:rsid w:val="00853B88"/>
    <w:rsid w:val="00887CA2"/>
    <w:rsid w:val="008941CD"/>
    <w:rsid w:val="008A434C"/>
    <w:rsid w:val="008A684A"/>
    <w:rsid w:val="008E013D"/>
    <w:rsid w:val="00904DCA"/>
    <w:rsid w:val="00923246"/>
    <w:rsid w:val="00937651"/>
    <w:rsid w:val="0094053B"/>
    <w:rsid w:val="009507F5"/>
    <w:rsid w:val="009718B5"/>
    <w:rsid w:val="009A2F12"/>
    <w:rsid w:val="009C6C48"/>
    <w:rsid w:val="009E3038"/>
    <w:rsid w:val="009F1865"/>
    <w:rsid w:val="009F1D05"/>
    <w:rsid w:val="00A0172A"/>
    <w:rsid w:val="00A0275C"/>
    <w:rsid w:val="00A064CA"/>
    <w:rsid w:val="00A1316F"/>
    <w:rsid w:val="00A3153E"/>
    <w:rsid w:val="00A40FA2"/>
    <w:rsid w:val="00A54350"/>
    <w:rsid w:val="00A66EFE"/>
    <w:rsid w:val="00A740DF"/>
    <w:rsid w:val="00AA74E5"/>
    <w:rsid w:val="00AB5D20"/>
    <w:rsid w:val="00B07D26"/>
    <w:rsid w:val="00B13340"/>
    <w:rsid w:val="00B1647D"/>
    <w:rsid w:val="00B172E2"/>
    <w:rsid w:val="00B704C5"/>
    <w:rsid w:val="00B83CE4"/>
    <w:rsid w:val="00B95EA0"/>
    <w:rsid w:val="00BD3C75"/>
    <w:rsid w:val="00BD5D52"/>
    <w:rsid w:val="00BE31A3"/>
    <w:rsid w:val="00BF56D7"/>
    <w:rsid w:val="00C01280"/>
    <w:rsid w:val="00C04038"/>
    <w:rsid w:val="00C2159A"/>
    <w:rsid w:val="00C2353A"/>
    <w:rsid w:val="00C250CD"/>
    <w:rsid w:val="00C56613"/>
    <w:rsid w:val="00C9566E"/>
    <w:rsid w:val="00CA14CD"/>
    <w:rsid w:val="00CF2080"/>
    <w:rsid w:val="00CF4E1A"/>
    <w:rsid w:val="00D35379"/>
    <w:rsid w:val="00D43EFB"/>
    <w:rsid w:val="00D56D15"/>
    <w:rsid w:val="00D90E41"/>
    <w:rsid w:val="00D940EC"/>
    <w:rsid w:val="00DD7165"/>
    <w:rsid w:val="00E15C55"/>
    <w:rsid w:val="00E17593"/>
    <w:rsid w:val="00E4753D"/>
    <w:rsid w:val="00E563E1"/>
    <w:rsid w:val="00E96DF1"/>
    <w:rsid w:val="00EA16AF"/>
    <w:rsid w:val="00EB760B"/>
    <w:rsid w:val="00EC0701"/>
    <w:rsid w:val="00EC6B42"/>
    <w:rsid w:val="00ED4685"/>
    <w:rsid w:val="00EF76B6"/>
    <w:rsid w:val="00F0444F"/>
    <w:rsid w:val="00F26B7A"/>
    <w:rsid w:val="00F32581"/>
    <w:rsid w:val="00F3756B"/>
    <w:rsid w:val="00F54D8D"/>
    <w:rsid w:val="00F7002E"/>
    <w:rsid w:val="00F74A4B"/>
    <w:rsid w:val="00FB02A9"/>
    <w:rsid w:val="00FB5F48"/>
    <w:rsid w:val="00FB62B4"/>
    <w:rsid w:val="00FD280C"/>
    <w:rsid w:val="00FE0810"/>
    <w:rsid w:val="00FF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469053-A80D-4631-AF39-61F2D0EA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0CC"/>
  </w:style>
  <w:style w:type="paragraph" w:styleId="Footer">
    <w:name w:val="footer"/>
    <w:basedOn w:val="Normal"/>
    <w:link w:val="FooterChar"/>
    <w:uiPriority w:val="99"/>
    <w:unhideWhenUsed/>
    <w:rsid w:val="003B5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0CC"/>
  </w:style>
  <w:style w:type="paragraph" w:styleId="BalloonText">
    <w:name w:val="Balloon Text"/>
    <w:basedOn w:val="Normal"/>
    <w:link w:val="BalloonTextChar"/>
    <w:uiPriority w:val="99"/>
    <w:semiHidden/>
    <w:unhideWhenUsed/>
    <w:rsid w:val="009E3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0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Bob Bedoll</cp:lastModifiedBy>
  <cp:revision>3</cp:revision>
  <cp:lastPrinted>2018-09-12T23:54:00Z</cp:lastPrinted>
  <dcterms:created xsi:type="dcterms:W3CDTF">2019-08-14T00:22:00Z</dcterms:created>
  <dcterms:modified xsi:type="dcterms:W3CDTF">2019-08-14T00:23:00Z</dcterms:modified>
</cp:coreProperties>
</file>